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69" w:rsidRPr="002F1C46" w:rsidRDefault="007B6B69" w:rsidP="007B6B69">
      <w:pPr>
        <w:rPr>
          <w:rFonts w:ascii="標楷體" w:eastAsia="標楷體" w:hAnsi="標楷體"/>
          <w:color w:val="FF0000"/>
          <w:sz w:val="96"/>
          <w:szCs w:val="96"/>
          <w:lang w:eastAsia="zh-TW"/>
        </w:rPr>
      </w:pPr>
      <w:r>
        <w:rPr>
          <w:rFonts w:ascii="新細明體" w:eastAsia="新細明體" w:hAnsi="新細明體" w:hint="eastAsia"/>
          <w:color w:val="666666"/>
          <w:sz w:val="52"/>
          <w:szCs w:val="52"/>
          <w:lang w:eastAsia="zh-TW"/>
        </w:rPr>
        <w:t xml:space="preserve">             </w:t>
      </w:r>
      <w:r w:rsidRPr="002F1C46">
        <w:rPr>
          <w:rFonts w:ascii="標楷體" w:eastAsia="標楷體" w:hAnsi="標楷體" w:hint="eastAsia"/>
          <w:color w:val="666666"/>
          <w:sz w:val="52"/>
          <w:szCs w:val="52"/>
          <w:lang w:eastAsia="zh-TW"/>
        </w:rPr>
        <w:t xml:space="preserve"> </w:t>
      </w:r>
      <w:r w:rsidRPr="002F1C46">
        <w:rPr>
          <w:rFonts w:ascii="標楷體" w:eastAsia="標楷體" w:hAnsi="標楷體" w:hint="eastAsia"/>
          <w:color w:val="666666"/>
          <w:sz w:val="96"/>
          <w:szCs w:val="96"/>
          <w:lang w:eastAsia="zh-TW"/>
        </w:rPr>
        <w:t xml:space="preserve"> </w:t>
      </w:r>
      <w:r w:rsidRPr="002F1C46">
        <w:rPr>
          <w:rFonts w:ascii="標楷體" w:eastAsia="標楷體" w:hAnsi="標楷體" w:hint="eastAsia"/>
          <w:color w:val="FF0000"/>
          <w:sz w:val="96"/>
          <w:szCs w:val="96"/>
          <w:lang w:eastAsia="zh-TW"/>
        </w:rPr>
        <w:t xml:space="preserve"> 公      告</w:t>
      </w:r>
    </w:p>
    <w:p w:rsidR="00235C63" w:rsidRPr="00E84096" w:rsidRDefault="00A760F9" w:rsidP="002F1C46">
      <w:pPr>
        <w:spacing w:line="480" w:lineRule="auto"/>
        <w:rPr>
          <w:rFonts w:ascii="標楷體" w:eastAsia="標楷體" w:hAnsi="標楷體"/>
          <w:b/>
          <w:color w:val="FF0000"/>
          <w:sz w:val="52"/>
          <w:szCs w:val="52"/>
          <w:lang w:eastAsia="zh-TW"/>
        </w:rPr>
      </w:pPr>
      <w:r w:rsidRPr="00E84096">
        <w:rPr>
          <w:rFonts w:ascii="標楷體" w:eastAsia="標楷體" w:hAnsi="標楷體" w:hint="eastAsia"/>
          <w:b/>
          <w:color w:val="FF0000"/>
          <w:sz w:val="52"/>
          <w:szCs w:val="52"/>
          <w:lang w:eastAsia="zh-TW"/>
        </w:rPr>
        <w:t>館舍</w:t>
      </w:r>
      <w:r w:rsidR="007B6B69" w:rsidRPr="00E84096">
        <w:rPr>
          <w:rFonts w:ascii="標楷體" w:eastAsia="標楷體" w:hAnsi="標楷體" w:hint="eastAsia"/>
          <w:b/>
          <w:color w:val="FF0000"/>
          <w:sz w:val="52"/>
          <w:szCs w:val="52"/>
        </w:rPr>
        <w:t>病</w:t>
      </w:r>
      <w:r w:rsidR="002F1C46" w:rsidRPr="00E84096">
        <w:rPr>
          <w:rFonts w:ascii="標楷體" w:eastAsia="標楷體" w:hAnsi="標楷體" w:hint="eastAsia"/>
          <w:b/>
          <w:color w:val="FF0000"/>
          <w:sz w:val="52"/>
          <w:szCs w:val="52"/>
          <w:lang w:eastAsia="zh-TW"/>
        </w:rPr>
        <w:t>媒</w:t>
      </w:r>
      <w:proofErr w:type="gramStart"/>
      <w:r w:rsidR="002F1C46" w:rsidRPr="00E84096">
        <w:rPr>
          <w:rFonts w:ascii="標楷體" w:eastAsia="標楷體" w:hAnsi="標楷體" w:hint="eastAsia"/>
          <w:b/>
          <w:color w:val="FF0000"/>
          <w:sz w:val="52"/>
          <w:szCs w:val="52"/>
          <w:lang w:eastAsia="zh-TW"/>
        </w:rPr>
        <w:t>蚊</w:t>
      </w:r>
      <w:proofErr w:type="gramEnd"/>
      <w:r w:rsidR="007B6B69" w:rsidRPr="00E84096">
        <w:rPr>
          <w:rFonts w:ascii="標楷體" w:eastAsia="標楷體" w:hAnsi="標楷體" w:hint="eastAsia"/>
          <w:b/>
          <w:color w:val="FF0000"/>
          <w:sz w:val="52"/>
          <w:szCs w:val="52"/>
        </w:rPr>
        <w:t>防治</w:t>
      </w:r>
      <w:r w:rsidR="00B126F3" w:rsidRPr="00E84096">
        <w:rPr>
          <w:rFonts w:ascii="標楷體" w:eastAsia="標楷體" w:hAnsi="標楷體" w:cs="Times New Roman" w:hint="eastAsia"/>
          <w:b/>
          <w:color w:val="FF0000"/>
          <w:sz w:val="52"/>
          <w:szCs w:val="52"/>
        </w:rPr>
        <w:t>消毒作業</w:t>
      </w:r>
      <w:r w:rsidR="007B6B69" w:rsidRPr="00E84096">
        <w:rPr>
          <w:rFonts w:ascii="標楷體" w:eastAsia="標楷體" w:hAnsi="標楷體" w:hint="eastAsia"/>
          <w:b/>
          <w:color w:val="FF0000"/>
          <w:sz w:val="52"/>
          <w:szCs w:val="52"/>
          <w:lang w:eastAsia="zh-TW"/>
        </w:rPr>
        <w:t>：</w:t>
      </w:r>
      <w:r w:rsidR="007B6B69" w:rsidRPr="00E84096">
        <w:rPr>
          <w:rFonts w:ascii="標楷體" w:eastAsia="標楷體" w:hAnsi="標楷體"/>
          <w:b/>
          <w:color w:val="FF0000"/>
          <w:sz w:val="52"/>
          <w:szCs w:val="52"/>
        </w:rPr>
        <w:t xml:space="preserve"> </w:t>
      </w:r>
      <w:r w:rsidR="007B6B69" w:rsidRPr="00E84096">
        <w:rPr>
          <w:rFonts w:ascii="標楷體" w:eastAsia="標楷體" w:hAnsi="標楷體"/>
          <w:b/>
          <w:color w:val="FF0000"/>
          <w:sz w:val="52"/>
          <w:szCs w:val="52"/>
        </w:rPr>
        <w:br/>
      </w:r>
    </w:p>
    <w:p w:rsidR="00B126F3" w:rsidRPr="00B126F3" w:rsidRDefault="007B6B69" w:rsidP="00B126F3">
      <w:pPr>
        <w:pStyle w:val="a3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 w:cs="Times New Roman"/>
          <w:b/>
          <w:sz w:val="52"/>
          <w:szCs w:val="52"/>
          <w:lang w:eastAsia="zh-TW"/>
        </w:rPr>
      </w:pPr>
      <w:r w:rsidRPr="00B126F3">
        <w:rPr>
          <w:rFonts w:ascii="標楷體" w:eastAsia="標楷體" w:hAnsi="標楷體" w:hint="eastAsia"/>
          <w:b/>
          <w:color w:val="000000" w:themeColor="text1"/>
          <w:sz w:val="52"/>
          <w:szCs w:val="52"/>
        </w:rPr>
        <w:t>施作時間：</w:t>
      </w:r>
      <w:r w:rsidR="00B03617" w:rsidRPr="00B126F3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1</w:t>
      </w:r>
      <w:r w:rsidR="0005170E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1</w:t>
      </w:r>
      <w:r w:rsidR="00B03617" w:rsidRPr="00B126F3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0年</w:t>
      </w:r>
      <w:r w:rsidR="001F153A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08</w:t>
      </w:r>
      <w:r w:rsidR="00B03617" w:rsidRPr="00B126F3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月</w:t>
      </w:r>
      <w:r w:rsidR="001F153A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29</w:t>
      </w:r>
      <w:r w:rsidRPr="00B126F3">
        <w:rPr>
          <w:rFonts w:ascii="標楷體" w:eastAsia="標楷體" w:hAnsi="標楷體" w:hint="eastAsia"/>
          <w:b/>
          <w:color w:val="000000" w:themeColor="text1"/>
          <w:sz w:val="52"/>
          <w:szCs w:val="52"/>
        </w:rPr>
        <w:t>日</w:t>
      </w:r>
      <w:r w:rsidRPr="00B126F3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(</w:t>
      </w:r>
      <w:r w:rsidR="00B126F3" w:rsidRPr="00B126F3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日</w:t>
      </w:r>
      <w:r w:rsidRPr="00B126F3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)</w:t>
      </w:r>
      <w:r w:rsidR="00056241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08</w:t>
      </w:r>
      <w:r w:rsidR="002F1C46" w:rsidRPr="00B126F3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:00~</w:t>
      </w:r>
      <w:r w:rsidR="00B03617" w:rsidRPr="00B126F3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1</w:t>
      </w:r>
      <w:r w:rsidR="00056241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2</w:t>
      </w:r>
      <w:r w:rsidR="002F1C46" w:rsidRPr="00B126F3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:00</w:t>
      </w:r>
      <w:r w:rsidR="00B126F3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時</w:t>
      </w:r>
      <w:r w:rsidR="00817154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。</w:t>
      </w:r>
    </w:p>
    <w:p w:rsidR="00B126F3" w:rsidRPr="00E84096" w:rsidRDefault="007B6B69" w:rsidP="00B126F3">
      <w:pPr>
        <w:pStyle w:val="a3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 w:cs="Times New Roman"/>
          <w:b/>
          <w:sz w:val="52"/>
          <w:szCs w:val="52"/>
          <w:lang w:eastAsia="zh-TW"/>
        </w:rPr>
      </w:pPr>
      <w:r w:rsidRPr="00E84096">
        <w:rPr>
          <w:rFonts w:ascii="標楷體" w:eastAsia="標楷體" w:hAnsi="標楷體" w:hint="eastAsia"/>
          <w:b/>
          <w:color w:val="000000" w:themeColor="text1"/>
          <w:sz w:val="52"/>
          <w:szCs w:val="52"/>
        </w:rPr>
        <w:t>施作</w:t>
      </w:r>
      <w:r w:rsidR="00AD3468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範圍</w:t>
      </w:r>
      <w:r w:rsidRPr="00E84096">
        <w:rPr>
          <w:rFonts w:ascii="標楷體" w:eastAsia="標楷體" w:hAnsi="標楷體" w:hint="eastAsia"/>
          <w:b/>
          <w:color w:val="000000" w:themeColor="text1"/>
          <w:sz w:val="52"/>
          <w:szCs w:val="52"/>
        </w:rPr>
        <w:t>：</w:t>
      </w:r>
      <w:r w:rsidR="007675E6" w:rsidRPr="00E84096">
        <w:rPr>
          <w:rFonts w:ascii="標楷體" w:eastAsia="標楷體" w:hAnsi="標楷體" w:hint="eastAsia"/>
          <w:b/>
          <w:color w:val="000000" w:themeColor="text1"/>
          <w:sz w:val="52"/>
          <w:szCs w:val="52"/>
        </w:rPr>
        <w:t>E2、E4</w:t>
      </w:r>
      <w:r w:rsidR="00B126F3" w:rsidRPr="00E84096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、H3</w:t>
      </w:r>
      <w:r w:rsidR="007675E6" w:rsidRPr="00E84096">
        <w:rPr>
          <w:rFonts w:ascii="標楷體" w:eastAsia="標楷體" w:hAnsi="標楷體" w:hint="eastAsia"/>
          <w:b/>
          <w:color w:val="000000" w:themeColor="text1"/>
          <w:sz w:val="52"/>
          <w:szCs w:val="52"/>
        </w:rPr>
        <w:t>館</w:t>
      </w:r>
      <w:r w:rsidR="00B126F3" w:rsidRPr="00E84096">
        <w:rPr>
          <w:rFonts w:ascii="標楷體" w:eastAsia="標楷體" w:hAnsi="標楷體" w:cs="Times New Roman" w:hint="eastAsia"/>
          <w:b/>
          <w:sz w:val="52"/>
          <w:szCs w:val="52"/>
        </w:rPr>
        <w:t>舍</w:t>
      </w:r>
      <w:r w:rsidR="00E84096" w:rsidRPr="00E84096">
        <w:rPr>
          <w:rFonts w:ascii="標楷體" w:eastAsia="標楷體" w:hAnsi="標楷體" w:cs="Times New Roman" w:hint="eastAsia"/>
          <w:b/>
          <w:sz w:val="52"/>
          <w:szCs w:val="52"/>
          <w:lang w:eastAsia="zh-TW"/>
        </w:rPr>
        <w:t>之</w:t>
      </w:r>
      <w:r w:rsidR="00B126F3" w:rsidRPr="00E84096">
        <w:rPr>
          <w:rFonts w:ascii="標楷體" w:eastAsia="標楷體" w:hAnsi="標楷體" w:cs="Times New Roman" w:hint="eastAsia"/>
          <w:b/>
          <w:sz w:val="52"/>
          <w:szCs w:val="52"/>
        </w:rPr>
        <w:t>公共區域、中庭、走道與公用廁</w:t>
      </w:r>
      <w:r w:rsidR="00B126F3" w:rsidRPr="00E84096">
        <w:rPr>
          <w:rFonts w:ascii="標楷體" w:eastAsia="標楷體" w:hAnsi="標楷體" w:cs="Times New Roman" w:hint="eastAsia"/>
          <w:b/>
          <w:sz w:val="52"/>
          <w:szCs w:val="52"/>
          <w:lang w:eastAsia="zh-TW"/>
        </w:rPr>
        <w:t>所</w:t>
      </w:r>
      <w:r w:rsidR="00817154" w:rsidRPr="00E84096">
        <w:rPr>
          <w:rFonts w:ascii="標楷體" w:eastAsia="標楷體" w:hAnsi="標楷體" w:cs="Times New Roman" w:hint="eastAsia"/>
          <w:b/>
          <w:sz w:val="52"/>
          <w:szCs w:val="52"/>
          <w:lang w:eastAsia="zh-TW"/>
        </w:rPr>
        <w:t>。</w:t>
      </w:r>
    </w:p>
    <w:p w:rsidR="002F1C46" w:rsidRDefault="007B6B69" w:rsidP="002F1C46">
      <w:pPr>
        <w:spacing w:line="480" w:lineRule="auto"/>
        <w:rPr>
          <w:rFonts w:ascii="標楷體" w:eastAsia="標楷體" w:hAnsi="標楷體"/>
          <w:b/>
          <w:color w:val="000000" w:themeColor="text1"/>
          <w:sz w:val="52"/>
          <w:szCs w:val="52"/>
          <w:lang w:eastAsia="zh-TW"/>
        </w:rPr>
      </w:pPr>
      <w:r w:rsidRPr="002F1C46">
        <w:rPr>
          <w:rFonts w:ascii="標楷體" w:eastAsia="標楷體" w:hAnsi="標楷體" w:hint="eastAsia"/>
          <w:b/>
          <w:color w:val="000000" w:themeColor="text1"/>
          <w:sz w:val="52"/>
          <w:szCs w:val="52"/>
        </w:rPr>
        <w:t>三、施作期間請勿進入施工區域，造成不便，敬請見諒</w:t>
      </w:r>
      <w:r w:rsidRPr="002F1C46">
        <w:rPr>
          <w:rFonts w:ascii="標楷體" w:eastAsia="標楷體" w:hAnsi="標楷體"/>
          <w:b/>
          <w:color w:val="000000" w:themeColor="text1"/>
          <w:sz w:val="52"/>
          <w:szCs w:val="52"/>
        </w:rPr>
        <w:t xml:space="preserve"> </w:t>
      </w:r>
      <w:r w:rsidRPr="002F1C46">
        <w:rPr>
          <w:rFonts w:ascii="標楷體" w:eastAsia="標楷體" w:hAnsi="標楷體" w:hint="eastAsia"/>
          <w:b/>
          <w:color w:val="000000" w:themeColor="text1"/>
          <w:sz w:val="52"/>
          <w:szCs w:val="52"/>
        </w:rPr>
        <w:t>。</w:t>
      </w:r>
      <w:r w:rsidRPr="002F1C46">
        <w:rPr>
          <w:rFonts w:ascii="標楷體" w:eastAsia="標楷體" w:hAnsi="標楷體"/>
          <w:b/>
          <w:color w:val="000000" w:themeColor="text1"/>
          <w:sz w:val="52"/>
          <w:szCs w:val="52"/>
        </w:rPr>
        <w:br/>
      </w:r>
      <w:r w:rsidRPr="002F1C46">
        <w:rPr>
          <w:rFonts w:ascii="標楷體" w:eastAsia="標楷體" w:hAnsi="標楷體" w:hint="eastAsia"/>
          <w:b/>
          <w:color w:val="000000" w:themeColor="text1"/>
          <w:sz w:val="52"/>
          <w:szCs w:val="52"/>
        </w:rPr>
        <w:t>四、施作廠商：</w:t>
      </w:r>
      <w:r w:rsidR="00B03617" w:rsidRPr="00B03617">
        <w:rPr>
          <w:rFonts w:ascii="標楷體" w:eastAsia="標楷體" w:hAnsi="標楷體" w:hint="eastAsia"/>
          <w:b/>
          <w:color w:val="000000" w:themeColor="text1"/>
          <w:sz w:val="52"/>
          <w:szCs w:val="52"/>
        </w:rPr>
        <w:t>宏潔</w:t>
      </w:r>
      <w:r w:rsidR="00B126F3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公司</w:t>
      </w:r>
    </w:p>
    <w:p w:rsidR="00B126F3" w:rsidRPr="00B126F3" w:rsidRDefault="002F1C46" w:rsidP="00B126F3">
      <w:pPr>
        <w:widowControl w:val="0"/>
        <w:spacing w:line="520" w:lineRule="exact"/>
        <w:rPr>
          <w:rFonts w:ascii="標楷體" w:eastAsia="標楷體" w:hAnsi="標楷體" w:cs="Times New Roman"/>
          <w:sz w:val="32"/>
          <w:szCs w:val="32"/>
        </w:rPr>
      </w:pPr>
      <w:r w:rsidRPr="00B126F3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五、連絡人：</w:t>
      </w:r>
      <w:r w:rsidR="00B03617" w:rsidRPr="00B126F3">
        <w:rPr>
          <w:rFonts w:ascii="標楷體" w:eastAsia="標楷體" w:hAnsi="標楷體" w:hint="eastAsia"/>
          <w:b/>
          <w:color w:val="000000" w:themeColor="text1"/>
          <w:sz w:val="52"/>
          <w:szCs w:val="52"/>
          <w:lang w:eastAsia="zh-TW"/>
        </w:rPr>
        <w:t>徐傑暄0928888421</w:t>
      </w:r>
      <w:r w:rsidR="00B03617" w:rsidRPr="00B126F3">
        <w:rPr>
          <w:rFonts w:ascii="標楷體" w:eastAsia="標楷體" w:hAnsi="標楷體"/>
          <w:b/>
          <w:color w:val="000000" w:themeColor="text1"/>
          <w:sz w:val="52"/>
          <w:szCs w:val="52"/>
        </w:rPr>
        <w:t xml:space="preserve"> </w:t>
      </w:r>
      <w:r w:rsidR="007B6B69" w:rsidRPr="00B126F3">
        <w:rPr>
          <w:rFonts w:ascii="標楷體" w:eastAsia="標楷體" w:hAnsi="標楷體"/>
          <w:b/>
          <w:color w:val="000000" w:themeColor="text1"/>
          <w:sz w:val="52"/>
          <w:szCs w:val="52"/>
        </w:rPr>
        <w:br/>
      </w:r>
    </w:p>
    <w:p w:rsidR="00B126F3" w:rsidRPr="00B126F3" w:rsidRDefault="00B126F3" w:rsidP="00B126F3">
      <w:pPr>
        <w:widowControl w:val="0"/>
        <w:spacing w:line="520" w:lineRule="exact"/>
        <w:rPr>
          <w:rFonts w:ascii="標楷體" w:eastAsia="標楷體" w:hAnsi="標楷體" w:cs="Times New Roman"/>
          <w:b/>
          <w:color w:val="FF0000"/>
          <w:sz w:val="32"/>
          <w:szCs w:val="32"/>
        </w:rPr>
      </w:pPr>
      <w:r w:rsidRPr="00B126F3">
        <w:rPr>
          <w:rFonts w:ascii="標楷體" w:eastAsia="標楷體" w:hAnsi="標楷體" w:cs="Times New Roman" w:hint="eastAsia"/>
          <w:b/>
          <w:color w:val="FF0000"/>
          <w:sz w:val="32"/>
          <w:szCs w:val="32"/>
        </w:rPr>
        <w:t>進行消毒作業2小時內勿逗留於館舍內，避免發生非必要之危害，造成不便，敬請見諒。</w:t>
      </w:r>
    </w:p>
    <w:p w:rsidR="00B126F3" w:rsidRPr="0050097F" w:rsidRDefault="00B126F3" w:rsidP="00B126F3">
      <w:pPr>
        <w:pStyle w:val="a3"/>
        <w:widowControl w:val="0"/>
        <w:numPr>
          <w:ilvl w:val="0"/>
          <w:numId w:val="3"/>
        </w:numPr>
        <w:spacing w:line="520" w:lineRule="exact"/>
        <w:ind w:leftChars="0"/>
        <w:rPr>
          <w:rFonts w:ascii="標楷體" w:eastAsia="標楷體" w:hAnsi="標楷體" w:cs="Times New Roman"/>
          <w:sz w:val="32"/>
          <w:szCs w:val="32"/>
        </w:rPr>
      </w:pPr>
      <w:r w:rsidRPr="0050097F">
        <w:rPr>
          <w:rFonts w:ascii="標楷體" w:eastAsia="標楷體" w:hAnsi="標楷體" w:cs="Times New Roman" w:hint="eastAsia"/>
          <w:sz w:val="32"/>
          <w:szCs w:val="32"/>
        </w:rPr>
        <w:t>病媒防治業</w:t>
      </w:r>
      <w:r>
        <w:rPr>
          <w:rFonts w:ascii="標楷體" w:eastAsia="標楷體" w:hAnsi="標楷體" w:cs="Times New Roman" w:hint="eastAsia"/>
          <w:sz w:val="32"/>
          <w:szCs w:val="32"/>
        </w:rPr>
        <w:t>施作</w:t>
      </w:r>
      <w:r w:rsidRPr="0050097F">
        <w:rPr>
          <w:rFonts w:ascii="標楷體" w:eastAsia="標楷體" w:hAnsi="標楷體" w:cs="Times New Roman"/>
          <w:sz w:val="32"/>
          <w:szCs w:val="32"/>
        </w:rPr>
        <w:t>：</w:t>
      </w:r>
      <w:r w:rsidRPr="0050097F">
        <w:rPr>
          <w:rFonts w:ascii="標楷體" w:eastAsia="標楷體" w:hAnsi="標楷體" w:cs="Times New Roman" w:hint="eastAsia"/>
          <w:sz w:val="32"/>
          <w:szCs w:val="32"/>
        </w:rPr>
        <w:t>宏潔清潔有限公司 執照字號</w:t>
      </w:r>
      <w:r w:rsidRPr="0050097F">
        <w:rPr>
          <w:rFonts w:ascii="標楷體" w:eastAsia="標楷體" w:hAnsi="標楷體" w:cs="Times New Roman"/>
          <w:sz w:val="32"/>
          <w:szCs w:val="32"/>
        </w:rPr>
        <w:t>：</w:t>
      </w:r>
      <w:r w:rsidRPr="0050097F">
        <w:rPr>
          <w:rFonts w:ascii="標楷體" w:eastAsia="標楷體" w:hAnsi="標楷體" w:cs="Times New Roman" w:hint="eastAsia"/>
          <w:sz w:val="32"/>
          <w:szCs w:val="32"/>
        </w:rPr>
        <w:t>環藥病媒字第03-011號</w:t>
      </w:r>
      <w:r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2F1C46" w:rsidRPr="00B126F3" w:rsidRDefault="00B126F3" w:rsidP="00B126F3">
      <w:pPr>
        <w:pStyle w:val="a3"/>
        <w:widowControl w:val="0"/>
        <w:numPr>
          <w:ilvl w:val="0"/>
          <w:numId w:val="3"/>
        </w:numPr>
        <w:spacing w:line="520" w:lineRule="exact"/>
        <w:ind w:leftChars="0"/>
        <w:rPr>
          <w:rFonts w:ascii="標楷體" w:eastAsia="標楷體" w:hAnsi="標楷體"/>
        </w:rPr>
      </w:pPr>
      <w:r w:rsidRPr="00B126F3">
        <w:rPr>
          <w:rFonts w:ascii="標楷體" w:eastAsia="標楷體" w:hAnsi="標楷體" w:cs="Times New Roman" w:hint="eastAsia"/>
          <w:sz w:val="32"/>
          <w:szCs w:val="32"/>
        </w:rPr>
        <w:t>藥劑名稱：洛優寧微乳劑 (環署衛字第  1974  號)。</w:t>
      </w:r>
    </w:p>
    <w:p w:rsidR="00B126F3" w:rsidRDefault="00B126F3" w:rsidP="00B126F3">
      <w:pPr>
        <w:pStyle w:val="a3"/>
        <w:widowControl w:val="0"/>
        <w:spacing w:line="520" w:lineRule="exact"/>
        <w:ind w:leftChars="0" w:left="720"/>
        <w:rPr>
          <w:rFonts w:ascii="標楷體" w:eastAsia="標楷體" w:hAnsi="標楷體" w:cs="Times New Roman"/>
          <w:sz w:val="32"/>
          <w:szCs w:val="32"/>
          <w:lang w:eastAsia="zh-TW"/>
        </w:rPr>
      </w:pPr>
      <w:r>
        <w:rPr>
          <w:rFonts w:ascii="標楷體" w:eastAsia="標楷體" w:hAnsi="標楷體" w:cs="Times New Roman" w:hint="eastAsia"/>
          <w:sz w:val="32"/>
          <w:szCs w:val="32"/>
          <w:lang w:eastAsia="zh-TW"/>
        </w:rPr>
        <w:t xml:space="preserve">                                      </w:t>
      </w:r>
    </w:p>
    <w:p w:rsidR="00B126F3" w:rsidRPr="00B126F3" w:rsidRDefault="00B126F3" w:rsidP="00B126F3">
      <w:pPr>
        <w:pStyle w:val="a3"/>
        <w:widowControl w:val="0"/>
        <w:spacing w:line="520" w:lineRule="exact"/>
        <w:ind w:leftChars="0" w:left="720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lang w:eastAsia="zh-TW"/>
        </w:rPr>
        <w:t xml:space="preserve">                                                                                            </w:t>
      </w:r>
      <w:r w:rsidRPr="00B126F3">
        <w:rPr>
          <w:rFonts w:ascii="標楷體" w:eastAsia="標楷體" w:hAnsi="標楷體" w:hint="eastAsia"/>
          <w:sz w:val="52"/>
          <w:szCs w:val="52"/>
          <w:lang w:eastAsia="zh-TW"/>
        </w:rPr>
        <w:t>系辦公室</w:t>
      </w:r>
    </w:p>
    <w:sectPr w:rsidR="00B126F3" w:rsidRPr="00B126F3" w:rsidSect="003450D3">
      <w:pgSz w:w="16838" w:h="11906" w:orient="landscape"/>
      <w:pgMar w:top="426" w:right="82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382" w:rsidRDefault="00DB5382" w:rsidP="002D191D">
      <w:r>
        <w:separator/>
      </w:r>
    </w:p>
  </w:endnote>
  <w:endnote w:type="continuationSeparator" w:id="0">
    <w:p w:rsidR="00DB5382" w:rsidRDefault="00DB5382" w:rsidP="002D1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382" w:rsidRDefault="00DB5382" w:rsidP="002D191D">
      <w:r>
        <w:separator/>
      </w:r>
    </w:p>
  </w:footnote>
  <w:footnote w:type="continuationSeparator" w:id="0">
    <w:p w:rsidR="00DB5382" w:rsidRDefault="00DB5382" w:rsidP="002D19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6543"/>
    <w:multiLevelType w:val="hybridMultilevel"/>
    <w:tmpl w:val="9E966044"/>
    <w:lvl w:ilvl="0" w:tplc="FA02C07A">
      <w:start w:val="1"/>
      <w:numFmt w:val="decimalEnclosedCircle"/>
      <w:lvlText w:val="%1"/>
      <w:lvlJc w:val="left"/>
      <w:pPr>
        <w:ind w:left="1590" w:hanging="1080"/>
      </w:pPr>
      <w:rPr>
        <w:rFonts w:ascii="細明體" w:eastAsia="細明體"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4AD57F80"/>
    <w:multiLevelType w:val="hybridMultilevel"/>
    <w:tmpl w:val="98F435CA"/>
    <w:lvl w:ilvl="0" w:tplc="CDB08AC4">
      <w:start w:val="1"/>
      <w:numFmt w:val="taiwaneseCountingThousand"/>
      <w:lvlText w:val="%1、"/>
      <w:lvlJc w:val="left"/>
      <w:pPr>
        <w:ind w:left="1080" w:hanging="1080"/>
      </w:pPr>
      <w:rPr>
        <w:rFonts w:cs="SimSun"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ED949D1"/>
    <w:multiLevelType w:val="hybridMultilevel"/>
    <w:tmpl w:val="77E628DA"/>
    <w:lvl w:ilvl="0" w:tplc="8B304D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B69"/>
    <w:rsid w:val="0005170E"/>
    <w:rsid w:val="00056241"/>
    <w:rsid w:val="00104DB6"/>
    <w:rsid w:val="001F153A"/>
    <w:rsid w:val="00235C63"/>
    <w:rsid w:val="0025616A"/>
    <w:rsid w:val="002D0A73"/>
    <w:rsid w:val="002D191D"/>
    <w:rsid w:val="002F1C46"/>
    <w:rsid w:val="003407D4"/>
    <w:rsid w:val="003450D3"/>
    <w:rsid w:val="005E4FB0"/>
    <w:rsid w:val="006578E6"/>
    <w:rsid w:val="006D7BE4"/>
    <w:rsid w:val="007675E6"/>
    <w:rsid w:val="007B6B69"/>
    <w:rsid w:val="00817154"/>
    <w:rsid w:val="008622FA"/>
    <w:rsid w:val="00904FD7"/>
    <w:rsid w:val="0095512B"/>
    <w:rsid w:val="009E114C"/>
    <w:rsid w:val="00A55172"/>
    <w:rsid w:val="00A760F9"/>
    <w:rsid w:val="00AD3468"/>
    <w:rsid w:val="00B03617"/>
    <w:rsid w:val="00B126F3"/>
    <w:rsid w:val="00B15DA2"/>
    <w:rsid w:val="00B3690A"/>
    <w:rsid w:val="00CF3026"/>
    <w:rsid w:val="00D04D95"/>
    <w:rsid w:val="00D958DB"/>
    <w:rsid w:val="00DB5382"/>
    <w:rsid w:val="00E84096"/>
    <w:rsid w:val="00F30BA9"/>
    <w:rsid w:val="00F84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69"/>
    <w:rPr>
      <w:rFonts w:ascii="Calibri" w:eastAsia="SimSun" w:hAnsi="Calibri" w:cs="SimSun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B6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2D19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D191D"/>
    <w:rPr>
      <w:rFonts w:ascii="Calibri" w:eastAsia="SimSun" w:hAnsi="Calibri" w:cs="SimSun"/>
      <w:kern w:val="0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2D19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D191D"/>
    <w:rPr>
      <w:rFonts w:ascii="Calibri" w:eastAsia="SimSun" w:hAnsi="Calibri" w:cs="SimSun"/>
      <w:kern w:val="0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2021-08-23T07:16:00Z</cp:lastPrinted>
  <dcterms:created xsi:type="dcterms:W3CDTF">2018-09-04T08:39:00Z</dcterms:created>
  <dcterms:modified xsi:type="dcterms:W3CDTF">2021-08-23T07:57:00Z</dcterms:modified>
</cp:coreProperties>
</file>