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7E2B5" w14:textId="77777777" w:rsidR="008961AE" w:rsidRPr="008961AE" w:rsidRDefault="008961AE" w:rsidP="008961AE">
      <w:pPr>
        <w:spacing w:line="336" w:lineRule="atLeast"/>
        <w:jc w:val="center"/>
        <w:rPr>
          <w:rFonts w:ascii="Arial" w:eastAsia="Times New Roman" w:hAnsi="Arial" w:cs="Arial"/>
          <w:b/>
          <w:bCs/>
          <w:color w:val="000000"/>
          <w:kern w:val="0"/>
          <w:sz w:val="28"/>
          <w:szCs w:val="28"/>
          <w14:ligatures w14:val="none"/>
        </w:rPr>
      </w:pPr>
      <w:bookmarkStart w:id="0" w:name="_GoBack"/>
      <w:bookmarkEnd w:id="0"/>
      <w:r w:rsidRPr="008961AE">
        <w:rPr>
          <w:rFonts w:ascii="Arial" w:eastAsia="Times New Roman" w:hAnsi="Arial" w:cs="Arial"/>
          <w:b/>
          <w:bCs/>
          <w:color w:val="000000"/>
          <w:kern w:val="0"/>
          <w:sz w:val="28"/>
          <w:szCs w:val="28"/>
          <w14:ligatures w14:val="none"/>
        </w:rPr>
        <w:t>2024 Mechanical Engineer Summer Intern</w:t>
      </w:r>
    </w:p>
    <w:p w14:paraId="048C4E16" w14:textId="77777777" w:rsidR="008961AE" w:rsidRDefault="008961AE" w:rsidP="008961AE">
      <w:pPr>
        <w:spacing w:after="0" w:line="336" w:lineRule="atLeast"/>
        <w:rPr>
          <w:rFonts w:ascii="標楷體" w:hAnsi="標楷體" w:cs="新細明體"/>
          <w:color w:val="000000"/>
          <w:kern w:val="0"/>
          <w:sz w:val="28"/>
          <w:szCs w:val="28"/>
          <w:shd w:val="pct15" w:color="auto" w:fill="FFFFFF"/>
          <w14:ligatures w14:val="none"/>
        </w:rPr>
      </w:pPr>
    </w:p>
    <w:p w14:paraId="4FD57132" w14:textId="57F8F2ED" w:rsidR="008961AE" w:rsidRDefault="008961AE" w:rsidP="008961AE">
      <w:pPr>
        <w:spacing w:after="0" w:line="336" w:lineRule="atLeast"/>
        <w:rPr>
          <w:rFonts w:ascii="標楷體" w:hAnsi="標楷體" w:cs="新細明體"/>
          <w:color w:val="000000"/>
          <w:kern w:val="0"/>
          <w:sz w:val="28"/>
          <w:szCs w:val="28"/>
          <w:shd w:val="pct15" w:color="auto" w:fill="FFFFFF"/>
          <w14:ligatures w14:val="none"/>
        </w:rPr>
      </w:pPr>
      <w:r w:rsidRPr="008961AE">
        <w:rPr>
          <w:rFonts w:ascii="標楷體" w:eastAsia="標楷體" w:hAnsi="標楷體" w:cs="新細明體" w:hint="eastAsia"/>
          <w:color w:val="000000"/>
          <w:kern w:val="0"/>
          <w:sz w:val="28"/>
          <w:szCs w:val="28"/>
          <w:shd w:val="pct15" w:color="auto" w:fill="FFFFFF"/>
          <w14:ligatures w14:val="none"/>
        </w:rPr>
        <w:t>應徵官網：</w:t>
      </w:r>
    </w:p>
    <w:p w14:paraId="7B6D3C61" w14:textId="2112D063" w:rsidR="008961AE" w:rsidRPr="00F714B2" w:rsidRDefault="004F7FAF" w:rsidP="008961AE">
      <w:pPr>
        <w:spacing w:after="240" w:line="336" w:lineRule="atLeast"/>
        <w:rPr>
          <w:rFonts w:ascii="Arial" w:eastAsia="Times New Roman" w:hAnsi="Arial" w:cs="Arial"/>
          <w:color w:val="000000"/>
          <w:kern w:val="0"/>
          <w:sz w:val="24"/>
          <w:szCs w:val="24"/>
          <w14:ligatures w14:val="none"/>
        </w:rPr>
      </w:pPr>
      <w:hyperlink r:id="rId7" w:history="1">
        <w:r w:rsidR="00F714B2" w:rsidRPr="00057BCE">
          <w:rPr>
            <w:rStyle w:val="a3"/>
            <w:rFonts w:ascii="Arial" w:eastAsia="Times New Roman" w:hAnsi="Arial" w:cs="Arial"/>
            <w:kern w:val="0"/>
            <w:sz w:val="24"/>
            <w:szCs w:val="24"/>
            <w14:ligatures w14:val="none"/>
          </w:rPr>
          <w:t>https://jobs.dell.com/job/taipei/2024-mechanical-engineer-summer-intern/375/61527003840</w:t>
        </w:r>
      </w:hyperlink>
    </w:p>
    <w:p w14:paraId="0C20E2F8"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Our Mechanical Engineering team delivers the development of innovative and compliant mechanical design solutions, as well as cross-functional interfaces for desktop, portable and server computer systems and peripherals. Our team conducts the feasibility studies and testing of mechanical products, instruments, subassemblies and packaging for new and existing products – and then oversees the introduction of design changes to the manufacturing organizations. </w:t>
      </w:r>
    </w:p>
    <w:p w14:paraId="64AFF3D2"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Join us a Mechanical Engineer Summer Intern on ourEngineering Development team in Taipei to do the best work of your career and make a profound social impact.</w:t>
      </w:r>
    </w:p>
    <w:p w14:paraId="4D29B42D"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What you’ll achieve</w:t>
      </w:r>
    </w:p>
    <w:p w14:paraId="53F209F9"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As a Mechanical Engineer Summer Intern, you will design, document, and functionally validate mechanical components and assemblies, as well as participate in engineering tests to validate the robustness and proper performance of new products.</w:t>
      </w:r>
    </w:p>
    <w:p w14:paraId="07757751"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You will:</w:t>
      </w:r>
    </w:p>
    <w:p w14:paraId="406F1A72"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Contribute ideas to drive the innovative mechanical design solutions for docking</w:t>
      </w:r>
    </w:p>
    <w:p w14:paraId="01564DDA"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Join and provide constructive feedback on project technical discussion</w:t>
      </w:r>
    </w:p>
    <w:p w14:paraId="66F54DC7"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Design, document and monitor the validation and qualification of a pre- selected sub-project on either components or assemblies with moderate supervision</w:t>
      </w:r>
    </w:p>
    <w:p w14:paraId="6BB5C43A" w14:textId="77777777" w:rsidR="008961AE" w:rsidRPr="008961AE" w:rsidRDefault="008961AE" w:rsidP="008961AE">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Ensures deliverables are met pre-selected sub-project program schedules</w:t>
      </w:r>
    </w:p>
    <w:p w14:paraId="3735D0D1" w14:textId="77777777" w:rsidR="008961AE" w:rsidRPr="008961AE" w:rsidRDefault="008961AE" w:rsidP="008961AE">
      <w:pPr>
        <w:numPr>
          <w:ilvl w:val="0"/>
          <w:numId w:val="1"/>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Have chance to interfaces with suppliers, electrical engineering, manufacturing, quality, tooling engineering and other development groups to ensure the successful development the sub-project</w:t>
      </w:r>
    </w:p>
    <w:p w14:paraId="2698C38F"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Take the first step towards your dream career</w:t>
      </w:r>
    </w:p>
    <w:p w14:paraId="4D93126D"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Every Dell Technologies team member brings something unique to the table. Here’s what we are looking for with this role:</w:t>
      </w:r>
    </w:p>
    <w:p w14:paraId="1E36B265"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lastRenderedPageBreak/>
        <w:t>Essential Requirements</w:t>
      </w:r>
    </w:p>
    <w:p w14:paraId="33669B84" w14:textId="77777777" w:rsidR="008961AE" w:rsidRPr="008961AE" w:rsidRDefault="008961AE" w:rsidP="008961AE">
      <w:pPr>
        <w:numPr>
          <w:ilvl w:val="0"/>
          <w:numId w:val="2"/>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Hold active student identity and can fully attend the internship between 2024/6/25 to 2024/8/16</w:t>
      </w:r>
    </w:p>
    <w:p w14:paraId="0268F418" w14:textId="77777777" w:rsidR="008961AE" w:rsidRPr="008961AE" w:rsidRDefault="008961AE" w:rsidP="008961AE">
      <w:pPr>
        <w:numPr>
          <w:ilvl w:val="0"/>
          <w:numId w:val="2"/>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Enrolled inMaster’s program in Mechanical or Automation Control Engineeringand will graduate in 2024/2025</w:t>
      </w:r>
    </w:p>
    <w:p w14:paraId="0F68E7BB" w14:textId="77777777" w:rsidR="008961AE" w:rsidRPr="008961AE" w:rsidRDefault="008961AE" w:rsidP="008961AE">
      <w:pPr>
        <w:numPr>
          <w:ilvl w:val="0"/>
          <w:numId w:val="3"/>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Mechanical aptitude for interpretation of mechanical drawing specifications, experience of using CAD or CFD/FEA tools</w:t>
      </w:r>
    </w:p>
    <w:p w14:paraId="468EAE74" w14:textId="77777777" w:rsidR="008961AE" w:rsidRPr="008961AE" w:rsidRDefault="008961AE" w:rsidP="008961AE">
      <w:pPr>
        <w:numPr>
          <w:ilvl w:val="0"/>
          <w:numId w:val="3"/>
        </w:numPr>
        <w:spacing w:after="240"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Passion to solve problems, eager to learn new stuff, rigor on deliver quality result</w:t>
      </w:r>
    </w:p>
    <w:p w14:paraId="6AC7677D" w14:textId="77777777" w:rsidR="008961AE" w:rsidRPr="008961AE" w:rsidRDefault="008961AE" w:rsidP="008961AE">
      <w:pPr>
        <w:numPr>
          <w:ilvl w:val="0"/>
          <w:numId w:val="3"/>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Good communication and presentation skills</w:t>
      </w:r>
    </w:p>
    <w:p w14:paraId="7EDA0DF5"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Desirable Requirements</w:t>
      </w:r>
    </w:p>
    <w:p w14:paraId="0E567169" w14:textId="77777777" w:rsidR="008961AE" w:rsidRPr="008961AE" w:rsidRDefault="008961AE" w:rsidP="008961AE">
      <w:pPr>
        <w:numPr>
          <w:ilvl w:val="0"/>
          <w:numId w:val="4"/>
        </w:numPr>
        <w:spacing w:line="336" w:lineRule="atLeast"/>
        <w:ind w:left="1200" w:firstLine="0"/>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Fluency in English  </w:t>
      </w:r>
    </w:p>
    <w:p w14:paraId="254970EF" w14:textId="77777777" w:rsidR="008961AE" w:rsidRPr="008961AE" w:rsidRDefault="008961AE" w:rsidP="008961AE">
      <w:pPr>
        <w:spacing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br/>
      </w:r>
      <w:r w:rsidRPr="008961AE">
        <w:rPr>
          <w:rFonts w:ascii="Arial" w:eastAsia="Times New Roman" w:hAnsi="Arial" w:cs="Arial"/>
          <w:b/>
          <w:bCs/>
          <w:color w:val="000000"/>
          <w:kern w:val="0"/>
          <w:sz w:val="24"/>
          <w:szCs w:val="24"/>
          <w14:ligatures w14:val="none"/>
        </w:rPr>
        <w:t>Here’s our story; now tell us yours</w:t>
      </w:r>
    </w:p>
    <w:p w14:paraId="0D7E459D" w14:textId="77777777" w:rsidR="008961AE" w:rsidRPr="008961AE" w:rsidRDefault="008961AE" w:rsidP="008961AE">
      <w:pPr>
        <w:spacing w:after="240" w:line="336" w:lineRule="atLeast"/>
        <w:rPr>
          <w:rFonts w:ascii="Arial" w:eastAsia="Times New Roman" w:hAnsi="Arial" w:cs="Arial"/>
          <w:color w:val="000000"/>
          <w:kern w:val="0"/>
          <w:sz w:val="24"/>
          <w:szCs w:val="24"/>
          <w14:ligatures w14:val="none"/>
        </w:rPr>
      </w:pPr>
      <w:r w:rsidRPr="008961AE">
        <w:rPr>
          <w:rFonts w:ascii="Arial" w:eastAsia="Times New Roman" w:hAnsi="Arial" w:cs="Arial"/>
          <w:color w:val="000000"/>
          <w:kern w:val="0"/>
          <w:sz w:val="24"/>
          <w:szCs w:val="24"/>
          <w14:ligatures w14:val="none"/>
        </w:rPr>
        <w:t>Dell Technologies helps organizations and individuals build a brighter digital tomorrow. Our company is made up of more than 150,000 people, located in over 180 locations around the world. We’re proud to be a diverse and inclusive team and have an endless passion for our mission to drive human progress.</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What’s most important to us is that you are respected, feel like you can be yourself and have the opportunity to do the best work of your life -- while still having a life. We offer excellent benefits, bonus programs, flexible work arrangements, a variety of career development opportunities, employee resource groups, and much more.</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We started with computers, but we didn’t stop there. We are helping customers move into the future with multi-cloud, AI and machine learning through the most innovative technology and services portfolio for the data era. Join us and become a part of what’s next in technology, starting today.</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You can also learn more about us by reading our latest Diversity and Inclusion Report and our plan to make the world a better place by 2030 </w:t>
      </w:r>
      <w:hyperlink r:id="rId8" w:tgtFrame="_blank" w:history="1">
        <w:r w:rsidRPr="008961AE">
          <w:rPr>
            <w:rFonts w:ascii="Arial" w:eastAsia="Times New Roman" w:hAnsi="Arial" w:cs="Arial"/>
            <w:color w:val="000000"/>
            <w:kern w:val="0"/>
            <w:sz w:val="24"/>
            <w:szCs w:val="24"/>
            <w:u w:val="single"/>
            <w14:ligatures w14:val="none"/>
          </w:rPr>
          <w:t>here</w:t>
        </w:r>
      </w:hyperlink>
      <w:r w:rsidRPr="008961AE">
        <w:rPr>
          <w:rFonts w:ascii="Arial" w:eastAsia="Times New Roman" w:hAnsi="Arial" w:cs="Arial"/>
          <w:color w:val="000000"/>
          <w:kern w:val="0"/>
          <w:sz w:val="24"/>
          <w:szCs w:val="24"/>
          <w14:ligatures w14:val="none"/>
        </w:rPr>
        <w:t>.</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r>
      <w:r w:rsidRPr="008961AE">
        <w:rPr>
          <w:rFonts w:ascii="Arial" w:eastAsia="Times New Roman" w:hAnsi="Arial" w:cs="Arial"/>
          <w:b/>
          <w:bCs/>
          <w:color w:val="000000"/>
          <w:kern w:val="0"/>
          <w:sz w:val="24"/>
          <w:szCs w:val="24"/>
          <w:highlight w:val="yellow"/>
          <w14:ligatures w14:val="none"/>
        </w:rPr>
        <w:t>Application closing date: </w:t>
      </w:r>
      <w:r w:rsidRPr="008961AE">
        <w:rPr>
          <w:rFonts w:ascii="Arial" w:eastAsia="Times New Roman" w:hAnsi="Arial" w:cs="Arial"/>
          <w:color w:val="000000"/>
          <w:kern w:val="0"/>
          <w:sz w:val="24"/>
          <w:szCs w:val="24"/>
          <w:highlight w:val="yellow"/>
          <w14:ligatures w14:val="none"/>
        </w:rPr>
        <w:t>10 May 2024</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lastRenderedPageBreak/>
        <w:br/>
        <w:t>Dell is committed to the principle of equal employment opportunity for all employees and to providing employees with a work environment free of discrimination and harassment. All employment decisions at Dell are based on business needs, job requirements and individual qualifications, without regard to race, color, religion or belief, national, social or ethnic origin, sex (including pregnancy), age, physical, mental or sensory disability, HIV Status, sexual orientation, gender identity and/or expression, marital, civil union or domestic partnership status, past or present military service, family medical history or genetic information, family or parental status, or any other status protected by the laws or regulations in the locations where we operate. Dell will not tolerate discrimination or harassment based on any of these characteristics. Dell encourages applicants of all ages. Read the full Equal Employment Opportunity Policy </w:t>
      </w:r>
      <w:hyperlink r:id="rId9" w:tgtFrame="_blank" w:history="1">
        <w:r w:rsidRPr="008961AE">
          <w:rPr>
            <w:rFonts w:ascii="Arial" w:eastAsia="Times New Roman" w:hAnsi="Arial" w:cs="Arial"/>
            <w:color w:val="000000"/>
            <w:kern w:val="0"/>
            <w:sz w:val="24"/>
            <w:szCs w:val="24"/>
            <w:u w:val="single"/>
            <w14:ligatures w14:val="none"/>
          </w:rPr>
          <w:t>here</w:t>
        </w:r>
      </w:hyperlink>
      <w:r w:rsidRPr="008961AE">
        <w:rPr>
          <w:rFonts w:ascii="Arial" w:eastAsia="Times New Roman" w:hAnsi="Arial" w:cs="Arial"/>
          <w:color w:val="000000"/>
          <w:kern w:val="0"/>
          <w:sz w:val="24"/>
          <w:szCs w:val="24"/>
          <w14:ligatures w14:val="none"/>
        </w:rPr>
        <w:t>.</w:t>
      </w:r>
    </w:p>
    <w:p w14:paraId="404141C5" w14:textId="77777777" w:rsidR="008961AE" w:rsidRPr="008961AE" w:rsidRDefault="008961AE" w:rsidP="008961AE">
      <w:pPr>
        <w:spacing w:after="0" w:line="240" w:lineRule="auto"/>
        <w:rPr>
          <w:rFonts w:ascii="Times New Roman" w:eastAsia="Times New Roman" w:hAnsi="Times New Roman" w:cs="Times New Roman"/>
          <w:kern w:val="0"/>
          <w:sz w:val="24"/>
          <w:szCs w:val="24"/>
          <w14:ligatures w14:val="none"/>
        </w:rPr>
      </w:pPr>
      <w:r w:rsidRPr="008961AE">
        <w:rPr>
          <w:rFonts w:ascii="Arial" w:eastAsia="Times New Roman" w:hAnsi="Arial" w:cs="Arial"/>
          <w:b/>
          <w:bCs/>
          <w:color w:val="000000"/>
          <w:kern w:val="0"/>
          <w:sz w:val="24"/>
          <w:szCs w:val="24"/>
          <w:highlight w:val="yellow"/>
          <w14:ligatures w14:val="none"/>
        </w:rPr>
        <w:t>Job ID:</w:t>
      </w:r>
      <w:r w:rsidRPr="008961AE">
        <w:rPr>
          <w:rFonts w:ascii="Roboto" w:eastAsia="Times New Roman" w:hAnsi="Roboto" w:cs="Times New Roman"/>
          <w:color w:val="000000"/>
          <w:kern w:val="0"/>
          <w:sz w:val="24"/>
          <w:szCs w:val="24"/>
          <w:highlight w:val="yellow"/>
          <w14:ligatures w14:val="none"/>
        </w:rPr>
        <w:t>R228746</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r>
    </w:p>
    <w:p w14:paraId="22850313" w14:textId="77777777" w:rsidR="008961AE" w:rsidRDefault="008961AE" w:rsidP="008961AE">
      <w:pPr>
        <w:spacing w:after="240" w:line="336" w:lineRule="atLeast"/>
        <w:rPr>
          <w:rFonts w:ascii="Arial" w:eastAsia="Times New Roman" w:hAnsi="Arial" w:cs="Arial"/>
          <w:color w:val="000000"/>
          <w:kern w:val="0"/>
          <w:sz w:val="24"/>
          <w:szCs w:val="24"/>
          <w14:ligatures w14:val="none"/>
        </w:rPr>
      </w:pPr>
      <w:r w:rsidRPr="008961AE">
        <w:rPr>
          <w:rFonts w:ascii="Arial" w:eastAsia="Times New Roman" w:hAnsi="Arial" w:cs="Arial"/>
          <w:b/>
          <w:bCs/>
          <w:color w:val="000000"/>
          <w:kern w:val="0"/>
          <w:sz w:val="24"/>
          <w:szCs w:val="24"/>
          <w14:ligatures w14:val="none"/>
        </w:rPr>
        <w:t>Dell’s Flexible &amp; Hybrid Work Culture</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At Dell Technologies, we believe our best work is done when flexibility is offered.</w:t>
      </w:r>
      <w:r w:rsidRPr="008961AE">
        <w:rPr>
          <w:rFonts w:ascii="Arial" w:eastAsia="Times New Roman" w:hAnsi="Arial" w:cs="Arial"/>
          <w:color w:val="000000"/>
          <w:kern w:val="0"/>
          <w:sz w:val="24"/>
          <w:szCs w:val="24"/>
          <w14:ligatures w14:val="none"/>
        </w:rPr>
        <w:br/>
      </w:r>
      <w:r w:rsidRPr="008961AE">
        <w:rPr>
          <w:rFonts w:ascii="Arial" w:eastAsia="Times New Roman" w:hAnsi="Arial" w:cs="Arial"/>
          <w:color w:val="000000"/>
          <w:kern w:val="0"/>
          <w:sz w:val="24"/>
          <w:szCs w:val="24"/>
          <w14:ligatures w14:val="none"/>
        </w:rPr>
        <w:br/>
        <w:t>We know that freedom and flexibility are crucial to all our employees no matter where you are located and our flexible and hybrid work style allows team members to have the freedom to ideate, be innovative, and drive results their way. To learn more about our work culture, please visit our </w:t>
      </w:r>
      <w:hyperlink r:id="rId10" w:history="1">
        <w:r w:rsidRPr="008961AE">
          <w:rPr>
            <w:rFonts w:ascii="Arial" w:eastAsia="Times New Roman" w:hAnsi="Arial" w:cs="Arial"/>
            <w:color w:val="000000"/>
            <w:kern w:val="0"/>
            <w:sz w:val="24"/>
            <w:szCs w:val="24"/>
            <w:u w:val="single"/>
            <w14:ligatures w14:val="none"/>
          </w:rPr>
          <w:t>locations</w:t>
        </w:r>
      </w:hyperlink>
      <w:r w:rsidRPr="008961AE">
        <w:rPr>
          <w:rFonts w:ascii="Arial" w:eastAsia="Times New Roman" w:hAnsi="Arial" w:cs="Arial"/>
          <w:color w:val="000000"/>
          <w:kern w:val="0"/>
          <w:sz w:val="24"/>
          <w:szCs w:val="24"/>
          <w14:ligatures w14:val="none"/>
        </w:rPr>
        <w:t> page.</w:t>
      </w:r>
    </w:p>
    <w:p w14:paraId="3F71F20B" w14:textId="3C77DAC8" w:rsidR="008961AE" w:rsidRPr="008961AE" w:rsidRDefault="008961AE" w:rsidP="008961AE">
      <w:pPr>
        <w:spacing w:after="240" w:line="336" w:lineRule="atLeast"/>
        <w:rPr>
          <w:rFonts w:ascii="標楷體" w:eastAsia="標楷體" w:hAnsi="標楷體" w:cs="新細明體"/>
          <w:color w:val="000000"/>
          <w:kern w:val="0"/>
          <w:sz w:val="32"/>
          <w:szCs w:val="32"/>
          <w:shd w:val="pct15" w:color="auto" w:fill="FFFFFF"/>
          <w14:ligatures w14:val="none"/>
        </w:rPr>
      </w:pPr>
      <w:r w:rsidRPr="008961AE">
        <w:rPr>
          <w:rFonts w:ascii="標楷體" w:eastAsia="標楷體" w:hAnsi="標楷體" w:cs="新細明體" w:hint="eastAsia"/>
          <w:color w:val="000000"/>
          <w:kern w:val="0"/>
          <w:sz w:val="32"/>
          <w:szCs w:val="32"/>
          <w:shd w:val="pct15" w:color="auto" w:fill="FFFFFF"/>
          <w14:ligatures w14:val="none"/>
        </w:rPr>
        <w:t>應徵官網：</w:t>
      </w:r>
    </w:p>
    <w:p w14:paraId="2BC88522" w14:textId="4EB3A42D" w:rsidR="008961AE" w:rsidRDefault="004F7FAF" w:rsidP="008961AE">
      <w:pPr>
        <w:spacing w:after="240" w:line="336" w:lineRule="atLeast"/>
        <w:rPr>
          <w:rFonts w:ascii="Arial" w:eastAsia="Times New Roman" w:hAnsi="Arial" w:cs="Arial"/>
          <w:color w:val="000000"/>
          <w:kern w:val="0"/>
          <w:sz w:val="24"/>
          <w:szCs w:val="24"/>
          <w14:ligatures w14:val="none"/>
        </w:rPr>
      </w:pPr>
      <w:hyperlink r:id="rId11" w:history="1">
        <w:r w:rsidR="008961AE" w:rsidRPr="00057BCE">
          <w:rPr>
            <w:rStyle w:val="a3"/>
            <w:rFonts w:ascii="Arial" w:eastAsia="Times New Roman" w:hAnsi="Arial" w:cs="Arial"/>
            <w:kern w:val="0"/>
            <w:sz w:val="24"/>
            <w:szCs w:val="24"/>
            <w14:ligatures w14:val="none"/>
          </w:rPr>
          <w:t>https://jobs.dell.com/job/taipei/2024-mechanical-engineer-summer-intern/375/61527003840</w:t>
        </w:r>
      </w:hyperlink>
    </w:p>
    <w:p w14:paraId="3437B9F8" w14:textId="77777777" w:rsidR="008961AE" w:rsidRPr="008961AE" w:rsidRDefault="008961AE" w:rsidP="008961AE">
      <w:pPr>
        <w:spacing w:after="240" w:line="336" w:lineRule="atLeast"/>
        <w:rPr>
          <w:rFonts w:ascii="Arial" w:eastAsia="Times New Roman" w:hAnsi="Arial" w:cs="Arial"/>
          <w:color w:val="000000"/>
          <w:kern w:val="0"/>
          <w:sz w:val="24"/>
          <w:szCs w:val="24"/>
          <w14:ligatures w14:val="none"/>
        </w:rPr>
      </w:pPr>
    </w:p>
    <w:p w14:paraId="0AFF7BE6" w14:textId="77777777" w:rsidR="00B72754" w:rsidRDefault="00B72754"/>
    <w:sectPr w:rsidR="00B727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C3165" w14:textId="77777777" w:rsidR="005F51FF" w:rsidRDefault="005F51FF" w:rsidP="008961AE">
      <w:pPr>
        <w:spacing w:after="0" w:line="240" w:lineRule="auto"/>
      </w:pPr>
      <w:r>
        <w:separator/>
      </w:r>
    </w:p>
  </w:endnote>
  <w:endnote w:type="continuationSeparator" w:id="0">
    <w:p w14:paraId="27DACA21" w14:textId="77777777" w:rsidR="005F51FF" w:rsidRDefault="005F51FF" w:rsidP="0089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773881"/>
      <w:docPartObj>
        <w:docPartGallery w:val="Page Numbers (Bottom of Page)"/>
        <w:docPartUnique/>
      </w:docPartObj>
    </w:sdtPr>
    <w:sdtEndPr>
      <w:rPr>
        <w:noProof/>
      </w:rPr>
    </w:sdtEndPr>
    <w:sdtContent>
      <w:p w14:paraId="1087CE8C" w14:textId="2E1E2E14" w:rsidR="008961AE" w:rsidRDefault="008961AE">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701A0863" w14:textId="77777777" w:rsidR="008961AE" w:rsidRDefault="008961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6709" w14:textId="77777777" w:rsidR="005F51FF" w:rsidRDefault="005F51FF" w:rsidP="008961AE">
      <w:pPr>
        <w:spacing w:after="0" w:line="240" w:lineRule="auto"/>
      </w:pPr>
      <w:r>
        <w:separator/>
      </w:r>
    </w:p>
  </w:footnote>
  <w:footnote w:type="continuationSeparator" w:id="0">
    <w:p w14:paraId="6A012BB5" w14:textId="77777777" w:rsidR="005F51FF" w:rsidRDefault="005F51FF" w:rsidP="00896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3EE"/>
    <w:multiLevelType w:val="multilevel"/>
    <w:tmpl w:val="DB2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43EB7"/>
    <w:multiLevelType w:val="multilevel"/>
    <w:tmpl w:val="677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C0D94"/>
    <w:multiLevelType w:val="multilevel"/>
    <w:tmpl w:val="224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63272"/>
    <w:multiLevelType w:val="multilevel"/>
    <w:tmpl w:val="DF7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AE"/>
    <w:rsid w:val="001267CD"/>
    <w:rsid w:val="002746BE"/>
    <w:rsid w:val="004F7FAF"/>
    <w:rsid w:val="0050514A"/>
    <w:rsid w:val="005F51FF"/>
    <w:rsid w:val="008961AE"/>
    <w:rsid w:val="00B72754"/>
    <w:rsid w:val="00C02339"/>
    <w:rsid w:val="00F7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F116"/>
  <w15:chartTrackingRefBased/>
  <w15:docId w15:val="{E9A87573-D4CA-438A-AEB3-449981CD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1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61AE"/>
    <w:rPr>
      <w:color w:val="0563C1" w:themeColor="hyperlink"/>
      <w:u w:val="single"/>
    </w:rPr>
  </w:style>
  <w:style w:type="character" w:styleId="a4">
    <w:name w:val="Unresolved Mention"/>
    <w:basedOn w:val="a0"/>
    <w:uiPriority w:val="99"/>
    <w:semiHidden/>
    <w:unhideWhenUsed/>
    <w:rsid w:val="008961AE"/>
    <w:rPr>
      <w:color w:val="605E5C"/>
      <w:shd w:val="clear" w:color="auto" w:fill="E1DFDD"/>
    </w:rPr>
  </w:style>
  <w:style w:type="paragraph" w:styleId="a5">
    <w:name w:val="header"/>
    <w:basedOn w:val="a"/>
    <w:link w:val="a6"/>
    <w:uiPriority w:val="99"/>
    <w:unhideWhenUsed/>
    <w:rsid w:val="008961AE"/>
    <w:pPr>
      <w:tabs>
        <w:tab w:val="center" w:pos="4680"/>
        <w:tab w:val="right" w:pos="9360"/>
      </w:tabs>
      <w:spacing w:after="0" w:line="240" w:lineRule="auto"/>
    </w:pPr>
  </w:style>
  <w:style w:type="character" w:customStyle="1" w:styleId="a6">
    <w:name w:val="頁首 字元"/>
    <w:basedOn w:val="a0"/>
    <w:link w:val="a5"/>
    <w:uiPriority w:val="99"/>
    <w:rsid w:val="008961AE"/>
  </w:style>
  <w:style w:type="paragraph" w:styleId="a7">
    <w:name w:val="footer"/>
    <w:basedOn w:val="a"/>
    <w:link w:val="a8"/>
    <w:uiPriority w:val="99"/>
    <w:unhideWhenUsed/>
    <w:rsid w:val="008961AE"/>
    <w:pPr>
      <w:tabs>
        <w:tab w:val="center" w:pos="4680"/>
        <w:tab w:val="right" w:pos="9360"/>
      </w:tabs>
      <w:spacing w:after="0" w:line="240" w:lineRule="auto"/>
    </w:pPr>
  </w:style>
  <w:style w:type="character" w:customStyle="1" w:styleId="a8">
    <w:name w:val="頁尾 字元"/>
    <w:basedOn w:val="a0"/>
    <w:link w:val="a7"/>
    <w:uiPriority w:val="99"/>
    <w:rsid w:val="0089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87111">
      <w:bodyDiv w:val="1"/>
      <w:marLeft w:val="0"/>
      <w:marRight w:val="0"/>
      <w:marTop w:val="0"/>
      <w:marBottom w:val="0"/>
      <w:divBdr>
        <w:top w:val="none" w:sz="0" w:space="0" w:color="auto"/>
        <w:left w:val="none" w:sz="0" w:space="0" w:color="auto"/>
        <w:bottom w:val="none" w:sz="0" w:space="0" w:color="auto"/>
        <w:right w:val="none" w:sz="0" w:space="0" w:color="auto"/>
      </w:divBdr>
      <w:divsChild>
        <w:div w:id="770782398">
          <w:marLeft w:val="0"/>
          <w:marRight w:val="0"/>
          <w:marTop w:val="0"/>
          <w:marBottom w:val="240"/>
          <w:divBdr>
            <w:top w:val="none" w:sz="0" w:space="0" w:color="auto"/>
            <w:left w:val="none" w:sz="0" w:space="0" w:color="auto"/>
            <w:bottom w:val="none" w:sz="0" w:space="0" w:color="auto"/>
            <w:right w:val="none" w:sz="0" w:space="0" w:color="auto"/>
          </w:divBdr>
          <w:divsChild>
            <w:div w:id="2076007021">
              <w:marLeft w:val="0"/>
              <w:marRight w:val="0"/>
              <w:marTop w:val="0"/>
              <w:marBottom w:val="240"/>
              <w:divBdr>
                <w:top w:val="none" w:sz="0" w:space="0" w:color="auto"/>
                <w:left w:val="none" w:sz="0" w:space="0" w:color="auto"/>
                <w:bottom w:val="none" w:sz="0" w:space="0" w:color="auto"/>
                <w:right w:val="none" w:sz="0" w:space="0" w:color="auto"/>
              </w:divBdr>
            </w:div>
            <w:div w:id="526794606">
              <w:marLeft w:val="0"/>
              <w:marRight w:val="0"/>
              <w:marTop w:val="0"/>
              <w:marBottom w:val="240"/>
              <w:divBdr>
                <w:top w:val="none" w:sz="0" w:space="0" w:color="auto"/>
                <w:left w:val="none" w:sz="0" w:space="0" w:color="auto"/>
                <w:bottom w:val="none" w:sz="0" w:space="0" w:color="auto"/>
                <w:right w:val="none" w:sz="0" w:space="0" w:color="auto"/>
              </w:divBdr>
            </w:div>
            <w:div w:id="1755201614">
              <w:marLeft w:val="0"/>
              <w:marRight w:val="0"/>
              <w:marTop w:val="0"/>
              <w:marBottom w:val="240"/>
              <w:divBdr>
                <w:top w:val="none" w:sz="0" w:space="0" w:color="auto"/>
                <w:left w:val="none" w:sz="0" w:space="0" w:color="auto"/>
                <w:bottom w:val="none" w:sz="0" w:space="0" w:color="auto"/>
                <w:right w:val="none" w:sz="0" w:space="0" w:color="auto"/>
              </w:divBdr>
            </w:div>
            <w:div w:id="234127279">
              <w:marLeft w:val="0"/>
              <w:marRight w:val="0"/>
              <w:marTop w:val="0"/>
              <w:marBottom w:val="240"/>
              <w:divBdr>
                <w:top w:val="none" w:sz="0" w:space="0" w:color="auto"/>
                <w:left w:val="none" w:sz="0" w:space="0" w:color="auto"/>
                <w:bottom w:val="none" w:sz="0" w:space="0" w:color="auto"/>
                <w:right w:val="none" w:sz="0" w:space="0" w:color="auto"/>
              </w:divBdr>
            </w:div>
            <w:div w:id="451244626">
              <w:marLeft w:val="0"/>
              <w:marRight w:val="0"/>
              <w:marTop w:val="0"/>
              <w:marBottom w:val="240"/>
              <w:divBdr>
                <w:top w:val="none" w:sz="0" w:space="0" w:color="auto"/>
                <w:left w:val="none" w:sz="0" w:space="0" w:color="auto"/>
                <w:bottom w:val="none" w:sz="0" w:space="0" w:color="auto"/>
                <w:right w:val="none" w:sz="0" w:space="0" w:color="auto"/>
              </w:divBdr>
            </w:div>
            <w:div w:id="1289313273">
              <w:marLeft w:val="0"/>
              <w:marRight w:val="0"/>
              <w:marTop w:val="0"/>
              <w:marBottom w:val="240"/>
              <w:divBdr>
                <w:top w:val="none" w:sz="0" w:space="0" w:color="auto"/>
                <w:left w:val="none" w:sz="0" w:space="0" w:color="auto"/>
                <w:bottom w:val="none" w:sz="0" w:space="0" w:color="auto"/>
                <w:right w:val="none" w:sz="0" w:space="0" w:color="auto"/>
              </w:divBdr>
            </w:div>
            <w:div w:id="1603764060">
              <w:marLeft w:val="0"/>
              <w:marRight w:val="0"/>
              <w:marTop w:val="0"/>
              <w:marBottom w:val="240"/>
              <w:divBdr>
                <w:top w:val="none" w:sz="0" w:space="0" w:color="auto"/>
                <w:left w:val="none" w:sz="0" w:space="0" w:color="auto"/>
                <w:bottom w:val="none" w:sz="0" w:space="0" w:color="auto"/>
                <w:right w:val="none" w:sz="0" w:space="0" w:color="auto"/>
              </w:divBdr>
            </w:div>
            <w:div w:id="264701046">
              <w:marLeft w:val="0"/>
              <w:marRight w:val="0"/>
              <w:marTop w:val="0"/>
              <w:marBottom w:val="240"/>
              <w:divBdr>
                <w:top w:val="none" w:sz="0" w:space="0" w:color="auto"/>
                <w:left w:val="none" w:sz="0" w:space="0" w:color="auto"/>
                <w:bottom w:val="none" w:sz="0" w:space="0" w:color="auto"/>
                <w:right w:val="none" w:sz="0" w:space="0" w:color="auto"/>
              </w:divBdr>
            </w:div>
            <w:div w:id="570428102">
              <w:marLeft w:val="0"/>
              <w:marRight w:val="0"/>
              <w:marTop w:val="0"/>
              <w:marBottom w:val="240"/>
              <w:divBdr>
                <w:top w:val="none" w:sz="0" w:space="0" w:color="auto"/>
                <w:left w:val="none" w:sz="0" w:space="0" w:color="auto"/>
                <w:bottom w:val="none" w:sz="0" w:space="0" w:color="auto"/>
                <w:right w:val="none" w:sz="0" w:space="0" w:color="auto"/>
              </w:divBdr>
            </w:div>
            <w:div w:id="1245871417">
              <w:marLeft w:val="0"/>
              <w:marRight w:val="0"/>
              <w:marTop w:val="0"/>
              <w:marBottom w:val="240"/>
              <w:divBdr>
                <w:top w:val="none" w:sz="0" w:space="0" w:color="auto"/>
                <w:left w:val="none" w:sz="0" w:space="0" w:color="auto"/>
                <w:bottom w:val="none" w:sz="0" w:space="0" w:color="auto"/>
                <w:right w:val="none" w:sz="0" w:space="0" w:color="auto"/>
              </w:divBdr>
            </w:div>
            <w:div w:id="1503085347">
              <w:marLeft w:val="0"/>
              <w:marRight w:val="0"/>
              <w:marTop w:val="0"/>
              <w:marBottom w:val="240"/>
              <w:divBdr>
                <w:top w:val="none" w:sz="0" w:space="0" w:color="auto"/>
                <w:left w:val="none" w:sz="0" w:space="0" w:color="auto"/>
                <w:bottom w:val="none" w:sz="0" w:space="0" w:color="auto"/>
                <w:right w:val="none" w:sz="0" w:space="0" w:color="auto"/>
              </w:divBdr>
            </w:div>
          </w:divsChild>
        </w:div>
        <w:div w:id="75904975">
          <w:marLeft w:val="0"/>
          <w:marRight w:val="0"/>
          <w:marTop w:val="0"/>
          <w:marBottom w:val="240"/>
          <w:divBdr>
            <w:top w:val="none" w:sz="0" w:space="0" w:color="auto"/>
            <w:left w:val="none" w:sz="0" w:space="0" w:color="auto"/>
            <w:bottom w:val="none" w:sz="0" w:space="0" w:color="auto"/>
            <w:right w:val="none" w:sz="0" w:space="0" w:color="auto"/>
          </w:divBdr>
          <w:divsChild>
            <w:div w:id="1713142404">
              <w:marLeft w:val="0"/>
              <w:marRight w:val="0"/>
              <w:marTop w:val="0"/>
              <w:marBottom w:val="240"/>
              <w:divBdr>
                <w:top w:val="none" w:sz="0" w:space="0" w:color="auto"/>
                <w:left w:val="none" w:sz="0" w:space="0" w:color="auto"/>
                <w:bottom w:val="none" w:sz="0" w:space="0" w:color="auto"/>
                <w:right w:val="none" w:sz="0" w:space="0" w:color="auto"/>
              </w:divBdr>
            </w:div>
            <w:div w:id="1334187615">
              <w:marLeft w:val="0"/>
              <w:marRight w:val="0"/>
              <w:marTop w:val="0"/>
              <w:marBottom w:val="240"/>
              <w:divBdr>
                <w:top w:val="none" w:sz="0" w:space="0" w:color="auto"/>
                <w:left w:val="none" w:sz="0" w:space="0" w:color="auto"/>
                <w:bottom w:val="none" w:sz="0" w:space="0" w:color="auto"/>
                <w:right w:val="none" w:sz="0" w:space="0" w:color="auto"/>
              </w:divBdr>
            </w:div>
            <w:div w:id="9570337">
              <w:marLeft w:val="0"/>
              <w:marRight w:val="0"/>
              <w:marTop w:val="0"/>
              <w:marBottom w:val="240"/>
              <w:divBdr>
                <w:top w:val="none" w:sz="0" w:space="0" w:color="auto"/>
                <w:left w:val="none" w:sz="0" w:space="0" w:color="auto"/>
                <w:bottom w:val="none" w:sz="0" w:space="0" w:color="auto"/>
                <w:right w:val="none" w:sz="0" w:space="0" w:color="auto"/>
              </w:divBdr>
            </w:div>
            <w:div w:id="14534750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dell.com/diversity-and-inclu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dell.com/job/taipei/2024-mechanical-engineer-summer-intern/375/6152700384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dell.com/job/taipei/2024-mechanical-engineer-summer-intern/375/61527003840" TargetMode="External"/><Relationship Id="rId5" Type="http://schemas.openxmlformats.org/officeDocument/2006/relationships/footnotes" Target="footnotes.xml"/><Relationship Id="rId10" Type="http://schemas.openxmlformats.org/officeDocument/2006/relationships/hyperlink" Target="https://jobs.dell.com/locations" TargetMode="External"/><Relationship Id="rId4" Type="http://schemas.openxmlformats.org/officeDocument/2006/relationships/webSettings" Target="webSettings.xml"/><Relationship Id="rId9" Type="http://schemas.openxmlformats.org/officeDocument/2006/relationships/hyperlink" Target="https://jobs.dell.com/equal-employment-opportunity-policy-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4557</Characters>
  <Application>Microsoft Office Word</Application>
  <DocSecurity>0</DocSecurity>
  <Lines>37</Lines>
  <Paragraphs>10</Paragraphs>
  <ScaleCrop>false</ScaleCrop>
  <Company>Dell Technologies</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Nicole YL</dc:creator>
  <cp:keywords/>
  <dc:description/>
  <cp:lastModifiedBy>User</cp:lastModifiedBy>
  <cp:revision>2</cp:revision>
  <dcterms:created xsi:type="dcterms:W3CDTF">2024-03-04T01:31:00Z</dcterms:created>
  <dcterms:modified xsi:type="dcterms:W3CDTF">2024-03-04T01:31:00Z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2024-03-01T11:21:59Z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8ddf8b8b-221d-4b2d-88f2-b81c3c08d004</vt:lpwstr>
  </property>
  <property fmtid="{D5CDD505-2E9C-101B-9397-08002B2CF9AE}" pid="8" name="MSIP_Label_dad3be33-4108-4738-9e07-d8656a181486_ContentBits">
    <vt:lpwstr>0</vt:lpwstr>
  </property>
</Properties>
</file>